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47" w:rsidRPr="00AF4D47" w:rsidRDefault="00AF4D47" w:rsidP="00AF4D47">
      <w:pPr>
        <w:jc w:val="center"/>
        <w:rPr>
          <w:rFonts w:ascii="-webkit-standard" w:eastAsia="Times New Roman" w:hAnsi="-webkit-standard"/>
          <w:b/>
          <w:color w:val="000000"/>
          <w:sz w:val="27"/>
          <w:szCs w:val="27"/>
        </w:rPr>
      </w:pPr>
      <w:r w:rsidRPr="00AF4D47">
        <w:rPr>
          <w:rFonts w:ascii="-webkit-standard" w:eastAsia="Times New Roman" w:hAnsi="-webkit-standard"/>
          <w:b/>
          <w:color w:val="000000"/>
          <w:sz w:val="27"/>
          <w:szCs w:val="27"/>
        </w:rPr>
        <w:t xml:space="preserve">Анализ качества образовательных услуг в ГАПОУ ПО </w:t>
      </w:r>
      <w:r w:rsidRPr="00AF4D47">
        <w:rPr>
          <w:rFonts w:ascii="-webkit-standard" w:eastAsia="Times New Roman" w:hAnsi="-webkit-standard" w:hint="eastAsia"/>
          <w:b/>
          <w:color w:val="000000"/>
          <w:sz w:val="27"/>
          <w:szCs w:val="27"/>
        </w:rPr>
        <w:t>«</w:t>
      </w:r>
      <w:r w:rsidRPr="00AF4D47">
        <w:rPr>
          <w:rFonts w:ascii="-webkit-standard" w:eastAsia="Times New Roman" w:hAnsi="-webkit-standard"/>
          <w:b/>
          <w:color w:val="000000"/>
          <w:sz w:val="27"/>
          <w:szCs w:val="27"/>
        </w:rPr>
        <w:t>Пензенский агропромышленный колледж</w:t>
      </w:r>
      <w:r w:rsidRPr="00AF4D47">
        <w:rPr>
          <w:rFonts w:ascii="-webkit-standard" w:eastAsia="Times New Roman" w:hAnsi="-webkit-standard" w:hint="eastAsia"/>
          <w:b/>
          <w:color w:val="000000"/>
          <w:sz w:val="27"/>
          <w:szCs w:val="27"/>
        </w:rPr>
        <w:t>»</w:t>
      </w:r>
      <w:r w:rsidRPr="00AF4D47">
        <w:rPr>
          <w:rFonts w:ascii="-webkit-standard" w:eastAsia="Times New Roman" w:hAnsi="-webkit-standard"/>
          <w:b/>
          <w:color w:val="000000"/>
          <w:sz w:val="27"/>
          <w:szCs w:val="27"/>
        </w:rPr>
        <w:t xml:space="preserve"> с  2.01.2022 года по 30.12.2022</w:t>
      </w:r>
    </w:p>
    <w:p w:rsidR="00AF4D47" w:rsidRDefault="00AF4D47" w:rsidP="004B0435">
      <w:pPr>
        <w:rPr>
          <w:rFonts w:ascii="-webkit-standard" w:eastAsia="Times New Roman" w:hAnsi="-webkit-standard"/>
          <w:color w:val="000000"/>
          <w:sz w:val="27"/>
          <w:szCs w:val="27"/>
        </w:rPr>
      </w:pPr>
    </w:p>
    <w:p w:rsidR="004B0435" w:rsidRDefault="004B0435" w:rsidP="00AF4D47">
      <w:pPr>
        <w:ind w:firstLine="851"/>
        <w:jc w:val="both"/>
        <w:rPr>
          <w:rFonts w:ascii="-webkit-standard" w:eastAsia="Times New Roman" w:hAnsi="-webkit-standard"/>
          <w:color w:val="000000"/>
          <w:sz w:val="27"/>
          <w:szCs w:val="27"/>
        </w:rPr>
      </w:pPr>
      <w:r w:rsidRPr="004B0435">
        <w:rPr>
          <w:rFonts w:ascii="-webkit-standard" w:eastAsia="Times New Roman" w:hAnsi="-webkit-standard"/>
          <w:color w:val="000000"/>
          <w:sz w:val="27"/>
          <w:szCs w:val="27"/>
        </w:rPr>
        <w:t>Одним из условий оценки качества образования выступает мониторинг как процедура, ориентированная на эффективное информационное отражение состояние муниципальной системы образования, аналитическое обобщение и использование полученных результатов.</w:t>
      </w:r>
    </w:p>
    <w:p w:rsidR="00E03DF3" w:rsidRDefault="00E03DF3" w:rsidP="00AF4D47">
      <w:pPr>
        <w:ind w:firstLine="851"/>
        <w:jc w:val="both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Fonts w:ascii="-webkit-standard" w:eastAsia="Times New Roman" w:hAnsi="-webkit-standard"/>
          <w:color w:val="000000"/>
          <w:sz w:val="27"/>
          <w:szCs w:val="27"/>
        </w:rPr>
        <w:t>Опрос проводился со 2.01.2022 года по 30</w:t>
      </w:r>
      <w:r w:rsidR="00234EAA">
        <w:rPr>
          <w:rFonts w:ascii="-webkit-standard" w:eastAsia="Times New Roman" w:hAnsi="-webkit-standard"/>
          <w:color w:val="000000"/>
          <w:sz w:val="27"/>
          <w:szCs w:val="27"/>
        </w:rPr>
        <w:t>.12.2022</w:t>
      </w:r>
    </w:p>
    <w:p w:rsidR="004B0435" w:rsidRDefault="004C70E0" w:rsidP="00AF4D47">
      <w:pPr>
        <w:ind w:firstLine="851"/>
        <w:jc w:val="both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Fonts w:ascii="-webkit-standard" w:eastAsia="Times New Roman" w:hAnsi="-webkit-standard"/>
          <w:color w:val="000000"/>
          <w:sz w:val="27"/>
          <w:szCs w:val="27"/>
        </w:rPr>
        <w:t xml:space="preserve">В опросе качества образовательных услуг </w:t>
      </w:r>
      <w:r w:rsidR="008E4356">
        <w:rPr>
          <w:rFonts w:ascii="-webkit-standard" w:eastAsia="Times New Roman" w:hAnsi="-webkit-standard"/>
          <w:color w:val="000000"/>
          <w:sz w:val="27"/>
          <w:szCs w:val="27"/>
        </w:rPr>
        <w:t>участвовал</w:t>
      </w:r>
      <w:r w:rsidR="00830C1F">
        <w:rPr>
          <w:rFonts w:ascii="-webkit-standard" w:eastAsia="Times New Roman" w:hAnsi="-webkit-standard"/>
          <w:color w:val="000000"/>
          <w:sz w:val="27"/>
          <w:szCs w:val="27"/>
        </w:rPr>
        <w:t xml:space="preserve"> 321 студент. </w:t>
      </w:r>
      <w:r w:rsidR="008153C6">
        <w:rPr>
          <w:rFonts w:ascii="-webkit-standard" w:eastAsia="Times New Roman" w:hAnsi="-webkit-standard"/>
          <w:color w:val="000000"/>
          <w:sz w:val="27"/>
          <w:szCs w:val="27"/>
        </w:rPr>
        <w:t xml:space="preserve">Анализ результатов опроса </w:t>
      </w:r>
      <w:r w:rsidR="00957726">
        <w:rPr>
          <w:rFonts w:ascii="-webkit-standard" w:eastAsia="Times New Roman" w:hAnsi="-webkit-standard"/>
          <w:color w:val="000000"/>
          <w:sz w:val="27"/>
          <w:szCs w:val="27"/>
        </w:rPr>
        <w:t>качеств</w:t>
      </w:r>
      <w:r w:rsidR="00E03DF3">
        <w:rPr>
          <w:rFonts w:ascii="-webkit-standard" w:eastAsia="Times New Roman" w:hAnsi="-webkit-standard"/>
          <w:color w:val="000000"/>
          <w:sz w:val="27"/>
          <w:szCs w:val="27"/>
        </w:rPr>
        <w:t xml:space="preserve">а образовательных услуг </w:t>
      </w:r>
      <w:r w:rsidR="00234EAA">
        <w:rPr>
          <w:rFonts w:ascii="-webkit-standard" w:eastAsia="Times New Roman" w:hAnsi="-webkit-standard"/>
          <w:color w:val="000000"/>
          <w:sz w:val="27"/>
          <w:szCs w:val="27"/>
        </w:rPr>
        <w:t>у студентов показал</w:t>
      </w:r>
      <w:r w:rsidR="00975FBE">
        <w:rPr>
          <w:rFonts w:ascii="-webkit-standard" w:eastAsia="Times New Roman" w:hAnsi="-webkit-standard"/>
          <w:color w:val="000000"/>
          <w:sz w:val="27"/>
          <w:szCs w:val="27"/>
        </w:rPr>
        <w:t xml:space="preserve">: </w:t>
      </w:r>
    </w:p>
    <w:p w:rsidR="00830C1F" w:rsidRDefault="00830C1F" w:rsidP="00AF4D47">
      <w:pPr>
        <w:ind w:firstLine="851"/>
        <w:jc w:val="both"/>
      </w:pPr>
      <w:r>
        <w:rPr>
          <w:rFonts w:ascii="-webkit-standard" w:eastAsia="Times New Roman" w:hAnsi="-webkit-standard"/>
          <w:color w:val="000000"/>
          <w:sz w:val="27"/>
          <w:szCs w:val="27"/>
        </w:rPr>
        <w:t xml:space="preserve">76% студентов </w:t>
      </w:r>
      <w:proofErr w:type="gramStart"/>
      <w:r w:rsidR="007F6B28">
        <w:rPr>
          <w:rFonts w:ascii="-webkit-standard" w:eastAsia="Times New Roman" w:hAnsi="-webkit-standard"/>
          <w:color w:val="000000"/>
          <w:sz w:val="27"/>
          <w:szCs w:val="27"/>
        </w:rPr>
        <w:t>удовлетворены</w:t>
      </w:r>
      <w:proofErr w:type="gramEnd"/>
      <w:r w:rsidR="007F6B28">
        <w:rPr>
          <w:rFonts w:ascii="-webkit-standard" w:eastAsia="Times New Roman" w:hAnsi="-webkit-standard"/>
          <w:color w:val="000000"/>
          <w:sz w:val="27"/>
          <w:szCs w:val="27"/>
        </w:rPr>
        <w:t xml:space="preserve"> качеством получаемых образовательных услуг.</w:t>
      </w:r>
    </w:p>
    <w:p w:rsidR="00F00B67" w:rsidRDefault="00F00B67">
      <w:r>
        <w:t xml:space="preserve"> </w:t>
      </w:r>
    </w:p>
    <w:p w:rsidR="00A677EF" w:rsidRDefault="005E716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80010</wp:posOffset>
            </wp:positionV>
            <wp:extent cx="2450465" cy="2450465"/>
            <wp:effectExtent l="0" t="0" r="63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C34" w:rsidRPr="00B33778" w:rsidRDefault="00B15C34">
      <w:pPr>
        <w:rPr>
          <w:rFonts w:ascii="Times New Roman" w:hAnsi="Times New Roman" w:cs="Times New Roman"/>
          <w:sz w:val="28"/>
          <w:szCs w:val="28"/>
        </w:rPr>
      </w:pPr>
    </w:p>
    <w:p w:rsidR="00A63E44" w:rsidRPr="00A63E44" w:rsidRDefault="00B15C34" w:rsidP="00AF4D4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удовлетворенности родителей качеством образовательных услуг в системе образования.</w:t>
      </w:r>
      <w:r w:rsidR="005A1CDF" w:rsidRPr="00B3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Опрос качество образовательных услуг </w:t>
      </w:r>
      <w:r w:rsidR="0054005B" w:rsidRPr="00B3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144 родителя. Результаты опроса показали следующее: </w:t>
      </w:r>
      <w:r w:rsidR="005E716D" w:rsidRPr="00B3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71,5</w:t>
      </w:r>
      <w:r w:rsidR="004C7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 w:rsidR="005E716D" w:rsidRPr="00B3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высоко оценили качество </w:t>
      </w:r>
      <w:r w:rsidR="004A621E" w:rsidRPr="00B33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услуг ГАПОУ ПО «Пензенский агропромышленный колледж»</w:t>
      </w:r>
    </w:p>
    <w:p w:rsidR="0054005B" w:rsidRPr="000E3E0D" w:rsidRDefault="007A38A1" w:rsidP="00AF4D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0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97155</wp:posOffset>
            </wp:positionV>
            <wp:extent cx="2483485" cy="2483485"/>
            <wp:effectExtent l="0" t="0" r="5715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C56" w:rsidRPr="000E3E0D">
        <w:rPr>
          <w:rFonts w:ascii="Times New Roman" w:hAnsi="Times New Roman" w:cs="Times New Roman"/>
          <w:sz w:val="28"/>
          <w:szCs w:val="28"/>
        </w:rPr>
        <w:t xml:space="preserve"> </w:t>
      </w:r>
      <w:r w:rsidR="00884F99" w:rsidRPr="000E3E0D">
        <w:rPr>
          <w:rFonts w:ascii="Times New Roman" w:hAnsi="Times New Roman" w:cs="Times New Roman"/>
          <w:sz w:val="28"/>
          <w:szCs w:val="28"/>
        </w:rPr>
        <w:t xml:space="preserve">Работодатели являются активными участниками образовательной деятельности и имеют право участвовать в оценке ее осуществления. </w:t>
      </w:r>
      <w:r w:rsidR="0060710C" w:rsidRPr="000E3E0D">
        <w:rPr>
          <w:rFonts w:ascii="Times New Roman" w:hAnsi="Times New Roman" w:cs="Times New Roman"/>
          <w:sz w:val="28"/>
          <w:szCs w:val="28"/>
        </w:rPr>
        <w:t xml:space="preserve">В опросе приняли участие 41 работодатель. </w:t>
      </w:r>
      <w:r w:rsidR="00884F99" w:rsidRPr="000E3E0D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743C56" w:rsidRPr="000E3E0D">
        <w:rPr>
          <w:rFonts w:ascii="Times New Roman" w:hAnsi="Times New Roman" w:cs="Times New Roman"/>
          <w:sz w:val="28"/>
          <w:szCs w:val="28"/>
        </w:rPr>
        <w:t>анкетирования работодателей для мониторинга их мнения о качестве подготовки выпускников</w:t>
      </w:r>
      <w:r w:rsidR="00A63E44" w:rsidRPr="000E3E0D">
        <w:rPr>
          <w:rFonts w:ascii="Times New Roman" w:hAnsi="Times New Roman" w:cs="Times New Roman"/>
          <w:sz w:val="28"/>
          <w:szCs w:val="28"/>
        </w:rPr>
        <w:t xml:space="preserve"> показали:</w:t>
      </w:r>
      <w:r w:rsidR="00383DE2" w:rsidRPr="000E3E0D">
        <w:rPr>
          <w:rFonts w:ascii="Times New Roman" w:hAnsi="Times New Roman" w:cs="Times New Roman"/>
          <w:sz w:val="28"/>
          <w:szCs w:val="28"/>
        </w:rPr>
        <w:t xml:space="preserve"> </w:t>
      </w:r>
      <w:r w:rsidR="00F40FB8" w:rsidRPr="000E3E0D">
        <w:rPr>
          <w:rFonts w:ascii="Times New Roman" w:hAnsi="Times New Roman" w:cs="Times New Roman"/>
          <w:sz w:val="28"/>
          <w:szCs w:val="28"/>
        </w:rPr>
        <w:t xml:space="preserve">83% работодателя высоко оценили </w:t>
      </w:r>
      <w:r w:rsidR="002F7EA3" w:rsidRPr="000E3E0D">
        <w:rPr>
          <w:rFonts w:ascii="Times New Roman" w:hAnsi="Times New Roman" w:cs="Times New Roman"/>
          <w:sz w:val="28"/>
          <w:szCs w:val="28"/>
        </w:rPr>
        <w:t>будущих специалистов и качество их подготовки.</w:t>
      </w:r>
    </w:p>
    <w:p w:rsidR="002F7EA3" w:rsidRDefault="002F7EA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1535049</wp:posOffset>
            </wp:positionH>
            <wp:positionV relativeFrom="paragraph">
              <wp:posOffset>127</wp:posOffset>
            </wp:positionV>
            <wp:extent cx="2944368" cy="2944368"/>
            <wp:effectExtent l="0" t="0" r="2540" b="254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7EA3" w:rsidSect="00B6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237A7"/>
    <w:rsid w:val="00053A08"/>
    <w:rsid w:val="00063E9A"/>
    <w:rsid w:val="000E3E0D"/>
    <w:rsid w:val="000F1CB0"/>
    <w:rsid w:val="00164FEC"/>
    <w:rsid w:val="001A7FF0"/>
    <w:rsid w:val="00234EAA"/>
    <w:rsid w:val="00244BA7"/>
    <w:rsid w:val="00264FAF"/>
    <w:rsid w:val="002E131F"/>
    <w:rsid w:val="002F7EA3"/>
    <w:rsid w:val="00383DE2"/>
    <w:rsid w:val="003C04B1"/>
    <w:rsid w:val="004A621E"/>
    <w:rsid w:val="004B0435"/>
    <w:rsid w:val="004C70E0"/>
    <w:rsid w:val="005237A7"/>
    <w:rsid w:val="0054005B"/>
    <w:rsid w:val="005A1CDF"/>
    <w:rsid w:val="005E716D"/>
    <w:rsid w:val="0060710C"/>
    <w:rsid w:val="0071612C"/>
    <w:rsid w:val="00743C56"/>
    <w:rsid w:val="007A38A1"/>
    <w:rsid w:val="007F6B28"/>
    <w:rsid w:val="008153C6"/>
    <w:rsid w:val="00830C1F"/>
    <w:rsid w:val="00884F99"/>
    <w:rsid w:val="0088555B"/>
    <w:rsid w:val="008E4356"/>
    <w:rsid w:val="00957726"/>
    <w:rsid w:val="00975FBE"/>
    <w:rsid w:val="00A63E44"/>
    <w:rsid w:val="00A677EF"/>
    <w:rsid w:val="00AF4D47"/>
    <w:rsid w:val="00AF57AC"/>
    <w:rsid w:val="00B15C34"/>
    <w:rsid w:val="00B33778"/>
    <w:rsid w:val="00B61C86"/>
    <w:rsid w:val="00C249FD"/>
    <w:rsid w:val="00D34436"/>
    <w:rsid w:val="00D43AEC"/>
    <w:rsid w:val="00E03DF3"/>
    <w:rsid w:val="00EF4E81"/>
    <w:rsid w:val="00F00B67"/>
    <w:rsid w:val="00F0597B"/>
    <w:rsid w:val="00F40FB8"/>
    <w:rsid w:val="00FD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7A7"/>
  </w:style>
  <w:style w:type="paragraph" w:customStyle="1" w:styleId="c19">
    <w:name w:val="c19"/>
    <w:basedOn w:val="a"/>
    <w:rsid w:val="00244BA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8">
    <w:name w:val="c8"/>
    <w:basedOn w:val="a0"/>
    <w:rsid w:val="00244BA7"/>
  </w:style>
  <w:style w:type="paragraph" w:customStyle="1" w:styleId="c2">
    <w:name w:val="c2"/>
    <w:basedOn w:val="a"/>
    <w:rsid w:val="00244BA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0">
    <w:name w:val="c0"/>
    <w:basedOn w:val="a0"/>
    <w:rsid w:val="0024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1102</Characters>
  <Application>Microsoft Office Word</Application>
  <DocSecurity>0</DocSecurity>
  <Lines>9</Lines>
  <Paragraphs>2</Paragraphs>
  <ScaleCrop>false</ScaleCrop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Мария</dc:creator>
  <cp:lastModifiedBy>Admin</cp:lastModifiedBy>
  <cp:revision>2</cp:revision>
  <dcterms:created xsi:type="dcterms:W3CDTF">2023-09-20T11:21:00Z</dcterms:created>
  <dcterms:modified xsi:type="dcterms:W3CDTF">2023-09-20T11:21:00Z</dcterms:modified>
</cp:coreProperties>
</file>